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081" w:rsidRPr="00EE4081" w:rsidRDefault="00EE4081" w:rsidP="00130600">
      <w:pPr>
        <w:adjustRightInd w:val="0"/>
        <w:snapToGrid w:val="0"/>
        <w:spacing w:beforeLines="0" w:afterLines="0" w:line="560" w:lineRule="exact"/>
        <w:jc w:val="center"/>
        <w:rPr>
          <w:rFonts w:asciiTheme="minorEastAsia" w:hAnsiTheme="minorEastAsia" w:cs="方正小标宋简体"/>
          <w:b/>
          <w:bCs/>
          <w:sz w:val="44"/>
          <w:szCs w:val="44"/>
        </w:rPr>
      </w:pPr>
      <w:r w:rsidRPr="00EE4081">
        <w:rPr>
          <w:rFonts w:asciiTheme="minorEastAsia" w:hAnsiTheme="minorEastAsia" w:hint="eastAsia"/>
          <w:b/>
          <w:sz w:val="44"/>
          <w:szCs w:val="44"/>
        </w:rPr>
        <w:t>抚顺市生态环境局一次性告知单</w:t>
      </w:r>
    </w:p>
    <w:p w:rsidR="00192B44" w:rsidRPr="00EE4081" w:rsidRDefault="0027789A" w:rsidP="00130600">
      <w:pPr>
        <w:adjustRightInd w:val="0"/>
        <w:snapToGrid w:val="0"/>
        <w:spacing w:beforeLines="0" w:afterLines="0" w:line="560" w:lineRule="exact"/>
        <w:jc w:val="center"/>
        <w:rPr>
          <w:rFonts w:asciiTheme="minorEastAsia" w:hAnsiTheme="minorEastAsia" w:cs="方正小标宋简体"/>
          <w:b/>
          <w:bCs/>
          <w:sz w:val="44"/>
          <w:szCs w:val="44"/>
        </w:rPr>
      </w:pPr>
      <w:r w:rsidRPr="00EE4081">
        <w:rPr>
          <w:rFonts w:asciiTheme="minorEastAsia" w:hAnsiTheme="minorEastAsia" w:cs="方正小标宋简体" w:hint="eastAsia"/>
          <w:b/>
          <w:bCs/>
          <w:sz w:val="44"/>
          <w:szCs w:val="44"/>
        </w:rPr>
        <w:t>污染源自动监控设施新建或更新后的登记备案</w:t>
      </w:r>
    </w:p>
    <w:p w:rsidR="00192B44" w:rsidRPr="00EE4081" w:rsidRDefault="00192B44" w:rsidP="00130600">
      <w:pPr>
        <w:adjustRightInd w:val="0"/>
        <w:snapToGrid w:val="0"/>
        <w:spacing w:beforeLines="0" w:afterLines="0" w:line="560" w:lineRule="exact"/>
        <w:rPr>
          <w:sz w:val="28"/>
          <w:szCs w:val="28"/>
        </w:rPr>
      </w:pPr>
    </w:p>
    <w:p w:rsidR="00192B44" w:rsidRPr="00EE4081" w:rsidRDefault="0027789A" w:rsidP="00130600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EE4081">
        <w:rPr>
          <w:rFonts w:ascii="仿宋" w:eastAsia="仿宋" w:hAnsi="仿宋" w:hint="eastAsia"/>
          <w:b/>
          <w:bCs/>
          <w:sz w:val="32"/>
          <w:szCs w:val="32"/>
        </w:rPr>
        <w:t>一、事项类别：</w:t>
      </w:r>
      <w:r w:rsidRPr="00EE4081">
        <w:rPr>
          <w:rFonts w:ascii="仿宋" w:eastAsia="仿宋" w:hAnsi="仿宋" w:hint="eastAsia"/>
          <w:sz w:val="32"/>
          <w:szCs w:val="32"/>
        </w:rPr>
        <w:t>其他行政权力</w:t>
      </w:r>
    </w:p>
    <w:p w:rsidR="00192B44" w:rsidRPr="00EE4081" w:rsidRDefault="0027789A" w:rsidP="00130600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EE4081">
        <w:rPr>
          <w:rFonts w:ascii="仿宋" w:eastAsia="仿宋" w:hAnsi="仿宋" w:hint="eastAsia"/>
          <w:b/>
          <w:bCs/>
          <w:sz w:val="32"/>
          <w:szCs w:val="32"/>
        </w:rPr>
        <w:t>二、事项设置依据:</w:t>
      </w:r>
    </w:p>
    <w:p w:rsidR="00192B44" w:rsidRPr="00EE4081" w:rsidRDefault="0027789A" w:rsidP="00130600">
      <w:pPr>
        <w:adjustRightInd w:val="0"/>
        <w:snapToGrid w:val="0"/>
        <w:spacing w:beforeLines="0" w:afterLines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E4081">
        <w:rPr>
          <w:rFonts w:ascii="仿宋" w:eastAsia="仿宋" w:hAnsi="仿宋" w:hint="eastAsia"/>
          <w:sz w:val="32"/>
          <w:szCs w:val="32"/>
        </w:rPr>
        <w:t>1.《中华人民共和国大气污染防治法》</w:t>
      </w:r>
    </w:p>
    <w:p w:rsidR="00192B44" w:rsidRPr="00EE4081" w:rsidRDefault="0027789A" w:rsidP="00130600">
      <w:pPr>
        <w:adjustRightInd w:val="0"/>
        <w:snapToGrid w:val="0"/>
        <w:spacing w:beforeLines="0" w:afterLines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E4081">
        <w:rPr>
          <w:rFonts w:ascii="仿宋" w:eastAsia="仿宋" w:hAnsi="仿宋" w:hint="eastAsia"/>
          <w:sz w:val="32"/>
          <w:szCs w:val="32"/>
        </w:rPr>
        <w:t>2.《中华人民共和国水污染防治法》</w:t>
      </w:r>
    </w:p>
    <w:p w:rsidR="00192B44" w:rsidRPr="00EE4081" w:rsidRDefault="0027789A" w:rsidP="00130600">
      <w:pPr>
        <w:adjustRightInd w:val="0"/>
        <w:snapToGrid w:val="0"/>
        <w:spacing w:beforeLines="0" w:afterLines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E4081">
        <w:rPr>
          <w:rFonts w:ascii="仿宋" w:eastAsia="仿宋" w:hAnsi="仿宋" w:hint="eastAsia"/>
          <w:sz w:val="32"/>
          <w:szCs w:val="32"/>
        </w:rPr>
        <w:t>3.《污染源自动监控设施现场监督检查办法》（环境保护部令第19号）</w:t>
      </w:r>
    </w:p>
    <w:p w:rsidR="00192B44" w:rsidRPr="00EE4081" w:rsidRDefault="0027789A" w:rsidP="00130600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EE4081">
        <w:rPr>
          <w:rFonts w:ascii="仿宋" w:eastAsia="仿宋" w:hAnsi="仿宋" w:hint="eastAsia"/>
          <w:b/>
          <w:bCs/>
          <w:sz w:val="32"/>
          <w:szCs w:val="32"/>
        </w:rPr>
        <w:t>三、办事程序</w:t>
      </w:r>
    </w:p>
    <w:p w:rsidR="00192B44" w:rsidRPr="00EE4081" w:rsidRDefault="0027789A" w:rsidP="00130600">
      <w:pPr>
        <w:adjustRightInd w:val="0"/>
        <w:snapToGrid w:val="0"/>
        <w:spacing w:beforeLines="0" w:afterLines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E4081">
        <w:rPr>
          <w:rFonts w:ascii="仿宋" w:eastAsia="仿宋" w:hAnsi="仿宋" w:hint="eastAsia"/>
          <w:sz w:val="32"/>
          <w:szCs w:val="32"/>
        </w:rPr>
        <w:t>申请→受理→登记备案→办结</w:t>
      </w:r>
    </w:p>
    <w:p w:rsidR="00192B44" w:rsidRPr="00EE4081" w:rsidRDefault="0027789A" w:rsidP="00130600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EE4081">
        <w:rPr>
          <w:rFonts w:ascii="仿宋" w:eastAsia="仿宋" w:hAnsi="仿宋" w:hint="eastAsia"/>
          <w:b/>
          <w:bCs/>
          <w:sz w:val="32"/>
          <w:szCs w:val="32"/>
        </w:rPr>
        <w:t>四、申报材料</w:t>
      </w:r>
    </w:p>
    <w:p w:rsidR="00192B44" w:rsidRPr="00EE4081" w:rsidRDefault="0027789A" w:rsidP="00130600">
      <w:pPr>
        <w:adjustRightInd w:val="0"/>
        <w:snapToGrid w:val="0"/>
        <w:spacing w:beforeLines="0" w:afterLines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E4081">
        <w:rPr>
          <w:rFonts w:ascii="仿宋" w:eastAsia="仿宋" w:hAnsi="仿宋" w:hint="eastAsia"/>
          <w:sz w:val="32"/>
          <w:szCs w:val="32"/>
        </w:rPr>
        <w:t>1.关于污染源自动监控设</w:t>
      </w:r>
      <w:bookmarkStart w:id="0" w:name="_GoBack"/>
      <w:bookmarkEnd w:id="0"/>
      <w:r w:rsidRPr="00EE4081">
        <w:rPr>
          <w:rFonts w:ascii="仿宋" w:eastAsia="仿宋" w:hAnsi="仿宋" w:hint="eastAsia"/>
          <w:sz w:val="32"/>
          <w:szCs w:val="32"/>
        </w:rPr>
        <w:t>施新建或更新内容以及相关环保审批材料；</w:t>
      </w:r>
    </w:p>
    <w:p w:rsidR="00192B44" w:rsidRPr="00EE4081" w:rsidRDefault="0027789A" w:rsidP="00130600">
      <w:pPr>
        <w:adjustRightInd w:val="0"/>
        <w:snapToGrid w:val="0"/>
        <w:spacing w:beforeLines="0" w:afterLines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E4081">
        <w:rPr>
          <w:rFonts w:ascii="仿宋" w:eastAsia="仿宋" w:hAnsi="仿宋" w:hint="eastAsia"/>
          <w:sz w:val="32"/>
          <w:szCs w:val="32"/>
        </w:rPr>
        <w:t>2.新建或更新的自动监控设施的数据有效性审核的证明材料。</w:t>
      </w:r>
    </w:p>
    <w:p w:rsidR="00192B44" w:rsidRPr="00EE4081" w:rsidRDefault="0027789A" w:rsidP="00130600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EE4081">
        <w:rPr>
          <w:rFonts w:ascii="仿宋" w:eastAsia="仿宋" w:hAnsi="仿宋" w:hint="eastAsia"/>
          <w:b/>
          <w:bCs/>
          <w:sz w:val="32"/>
          <w:szCs w:val="32"/>
        </w:rPr>
        <w:t>五、法定时间</w:t>
      </w:r>
    </w:p>
    <w:p w:rsidR="00192B44" w:rsidRPr="00EE4081" w:rsidRDefault="0027789A" w:rsidP="00130600">
      <w:pPr>
        <w:adjustRightInd w:val="0"/>
        <w:snapToGrid w:val="0"/>
        <w:spacing w:beforeLines="0" w:afterLines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E4081">
        <w:rPr>
          <w:rFonts w:ascii="仿宋" w:eastAsia="仿宋" w:hAnsi="仿宋" w:hint="eastAsia"/>
          <w:sz w:val="32"/>
          <w:szCs w:val="32"/>
        </w:rPr>
        <w:t>20个工作日（参照行政许可法）</w:t>
      </w:r>
    </w:p>
    <w:p w:rsidR="00192B44" w:rsidRPr="00EE4081" w:rsidRDefault="0027789A" w:rsidP="00130600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EE4081">
        <w:rPr>
          <w:rFonts w:ascii="仿宋" w:eastAsia="仿宋" w:hAnsi="仿宋" w:hint="eastAsia"/>
          <w:b/>
          <w:bCs/>
          <w:sz w:val="32"/>
          <w:szCs w:val="32"/>
        </w:rPr>
        <w:t>六、承诺时间</w:t>
      </w:r>
    </w:p>
    <w:p w:rsidR="00192B44" w:rsidRPr="00EE4081" w:rsidRDefault="00366669" w:rsidP="00130600">
      <w:pPr>
        <w:adjustRightInd w:val="0"/>
        <w:snapToGrid w:val="0"/>
        <w:spacing w:beforeLines="0" w:afterLines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E4081">
        <w:rPr>
          <w:rFonts w:ascii="仿宋" w:eastAsia="仿宋" w:hAnsi="仿宋" w:hint="eastAsia"/>
          <w:sz w:val="32"/>
          <w:szCs w:val="32"/>
        </w:rPr>
        <w:t>即办（1个工作日）</w:t>
      </w:r>
    </w:p>
    <w:p w:rsidR="00192B44" w:rsidRPr="00EE4081" w:rsidRDefault="0027789A" w:rsidP="00130600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EE4081">
        <w:rPr>
          <w:rFonts w:ascii="仿宋" w:eastAsia="仿宋" w:hAnsi="仿宋" w:hint="eastAsia"/>
          <w:b/>
          <w:bCs/>
          <w:sz w:val="32"/>
          <w:szCs w:val="32"/>
        </w:rPr>
        <w:t>七、收费项目、依据及标准：</w:t>
      </w:r>
      <w:r w:rsidRPr="00EE4081">
        <w:rPr>
          <w:rFonts w:ascii="仿宋" w:eastAsia="仿宋" w:hAnsi="仿宋" w:hint="eastAsia"/>
          <w:sz w:val="32"/>
          <w:szCs w:val="32"/>
        </w:rPr>
        <w:t>不收费</w:t>
      </w:r>
    </w:p>
    <w:p w:rsidR="00192B44" w:rsidRPr="00EE4081" w:rsidRDefault="0027789A" w:rsidP="00130600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EE4081">
        <w:rPr>
          <w:rFonts w:ascii="仿宋" w:eastAsia="仿宋" w:hAnsi="仿宋" w:hint="eastAsia"/>
          <w:b/>
          <w:bCs/>
          <w:sz w:val="32"/>
          <w:szCs w:val="32"/>
        </w:rPr>
        <w:t>八、咨询电话：</w:t>
      </w:r>
      <w:r w:rsidRPr="00EE4081">
        <w:rPr>
          <w:rFonts w:ascii="仿宋" w:eastAsia="仿宋" w:hAnsi="仿宋" w:hint="eastAsia"/>
          <w:sz w:val="32"/>
          <w:szCs w:val="32"/>
        </w:rPr>
        <w:t xml:space="preserve"> </w:t>
      </w:r>
      <w:r w:rsidR="00366669" w:rsidRPr="00EE4081">
        <w:rPr>
          <w:rFonts w:ascii="仿宋" w:eastAsia="仿宋" w:hAnsi="仿宋" w:hint="eastAsia"/>
          <w:sz w:val="32"/>
          <w:szCs w:val="32"/>
        </w:rPr>
        <w:t>52867489</w:t>
      </w:r>
    </w:p>
    <w:p w:rsidR="00192B44" w:rsidRPr="00EE4081" w:rsidRDefault="0027789A" w:rsidP="00130600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EE4081">
        <w:rPr>
          <w:rFonts w:ascii="仿宋" w:eastAsia="仿宋" w:hAnsi="仿宋" w:hint="eastAsia"/>
          <w:b/>
          <w:bCs/>
          <w:sz w:val="32"/>
          <w:szCs w:val="32"/>
        </w:rPr>
        <w:t>九、办理时间：</w:t>
      </w:r>
      <w:r w:rsidRPr="00EE4081">
        <w:rPr>
          <w:rFonts w:ascii="仿宋" w:eastAsia="仿宋" w:hAnsi="仿宋" w:hint="eastAsia"/>
          <w:sz w:val="32"/>
          <w:szCs w:val="32"/>
        </w:rPr>
        <w:t>周一至周五上午8:30-11:30下午1:00-5:00</w:t>
      </w:r>
    </w:p>
    <w:p w:rsidR="00192B44" w:rsidRPr="004B20C6" w:rsidRDefault="0027789A" w:rsidP="004B20C6">
      <w:pPr>
        <w:adjustRightInd w:val="0"/>
        <w:snapToGrid w:val="0"/>
        <w:spacing w:beforeLines="0" w:after="31" w:line="520" w:lineRule="exact"/>
        <w:ind w:firstLineChars="200" w:firstLine="643"/>
        <w:jc w:val="left"/>
        <w:rPr>
          <w:rFonts w:ascii="仿宋" w:eastAsia="仿宋" w:hAnsi="仿宋"/>
          <w:bCs/>
          <w:sz w:val="32"/>
          <w:szCs w:val="32"/>
        </w:rPr>
      </w:pPr>
      <w:r w:rsidRPr="00EE4081">
        <w:rPr>
          <w:rFonts w:ascii="仿宋" w:eastAsia="仿宋" w:hAnsi="仿宋" w:hint="eastAsia"/>
          <w:b/>
          <w:bCs/>
          <w:sz w:val="32"/>
          <w:szCs w:val="32"/>
        </w:rPr>
        <w:t>十、办理地点：</w:t>
      </w:r>
      <w:r w:rsidR="004B20C6" w:rsidRPr="00F30F1A">
        <w:rPr>
          <w:rFonts w:ascii="仿宋" w:eastAsia="仿宋" w:hAnsi="仿宋" w:hint="eastAsia"/>
          <w:sz w:val="32"/>
          <w:szCs w:val="32"/>
        </w:rPr>
        <w:t>抚顺市行政服务中心3楼生态环境窗口</w:t>
      </w:r>
    </w:p>
    <w:sectPr w:rsidR="00192B44" w:rsidRPr="004B20C6" w:rsidSect="005142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2E5" w:rsidRDefault="003922E5" w:rsidP="00366669">
      <w:pPr>
        <w:spacing w:before="96" w:after="24" w:line="240" w:lineRule="auto"/>
      </w:pPr>
      <w:r>
        <w:separator/>
      </w:r>
    </w:p>
  </w:endnote>
  <w:endnote w:type="continuationSeparator" w:id="0">
    <w:p w:rsidR="003922E5" w:rsidRDefault="003922E5" w:rsidP="00366669">
      <w:pPr>
        <w:spacing w:before="96" w:after="24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B44" w:rsidRDefault="00192B44">
    <w:pPr>
      <w:pStyle w:val="a3"/>
      <w:spacing w:before="96" w:after="2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90235"/>
      <w:docPartObj>
        <w:docPartGallery w:val="Page Numbers (Bottom of Page)"/>
        <w:docPartUnique/>
      </w:docPartObj>
    </w:sdtPr>
    <w:sdtContent>
      <w:p w:rsidR="00EE4081" w:rsidRDefault="00516278" w:rsidP="00EE4081">
        <w:pPr>
          <w:pStyle w:val="a3"/>
          <w:spacing w:before="96" w:after="24"/>
          <w:jc w:val="center"/>
        </w:pPr>
        <w:fldSimple w:instr=" PAGE   \* MERGEFORMAT ">
          <w:r w:rsidR="00FD70A8" w:rsidRPr="00FD70A8">
            <w:rPr>
              <w:noProof/>
              <w:lang w:val="zh-CN"/>
            </w:rPr>
            <w:t>1</w:t>
          </w:r>
        </w:fldSimple>
      </w:p>
    </w:sdtContent>
  </w:sdt>
  <w:p w:rsidR="00192B44" w:rsidRDefault="00192B44">
    <w:pPr>
      <w:pStyle w:val="a3"/>
      <w:spacing w:before="96" w:after="2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B44" w:rsidRDefault="00192B44">
    <w:pPr>
      <w:pStyle w:val="a3"/>
      <w:spacing w:before="96" w:after="2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2E5" w:rsidRDefault="003922E5" w:rsidP="00366669">
      <w:pPr>
        <w:spacing w:before="96" w:after="24"/>
      </w:pPr>
      <w:r>
        <w:separator/>
      </w:r>
    </w:p>
  </w:footnote>
  <w:footnote w:type="continuationSeparator" w:id="0">
    <w:p w:rsidR="003922E5" w:rsidRDefault="003922E5" w:rsidP="00366669">
      <w:pPr>
        <w:spacing w:before="96" w:after="24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B44" w:rsidRDefault="00192B44">
    <w:pPr>
      <w:pStyle w:val="a4"/>
      <w:spacing w:before="96" w:after="2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B44" w:rsidRPr="00EE4081" w:rsidRDefault="00192B44" w:rsidP="00EE4081">
    <w:pPr>
      <w:spacing w:before="96" w:after="2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B44" w:rsidRDefault="00192B44">
    <w:pPr>
      <w:pStyle w:val="a4"/>
      <w:spacing w:before="96" w:after="2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5D99"/>
    <w:rsid w:val="00005F55"/>
    <w:rsid w:val="00036F92"/>
    <w:rsid w:val="00130600"/>
    <w:rsid w:val="00192B44"/>
    <w:rsid w:val="00195097"/>
    <w:rsid w:val="0027789A"/>
    <w:rsid w:val="002C5D99"/>
    <w:rsid w:val="002C64FD"/>
    <w:rsid w:val="00366669"/>
    <w:rsid w:val="003922E5"/>
    <w:rsid w:val="0045490C"/>
    <w:rsid w:val="00483B99"/>
    <w:rsid w:val="004B20C6"/>
    <w:rsid w:val="004F06D2"/>
    <w:rsid w:val="00514292"/>
    <w:rsid w:val="00516278"/>
    <w:rsid w:val="005C7566"/>
    <w:rsid w:val="00604890"/>
    <w:rsid w:val="00673693"/>
    <w:rsid w:val="00680460"/>
    <w:rsid w:val="009F0C50"/>
    <w:rsid w:val="00A91165"/>
    <w:rsid w:val="00D03ECB"/>
    <w:rsid w:val="00D2631E"/>
    <w:rsid w:val="00EE4081"/>
    <w:rsid w:val="00F8152F"/>
    <w:rsid w:val="00FD70A8"/>
    <w:rsid w:val="1C5D3C4D"/>
    <w:rsid w:val="2725381D"/>
    <w:rsid w:val="28DC6735"/>
    <w:rsid w:val="4DFC67E4"/>
    <w:rsid w:val="704D7079"/>
    <w:rsid w:val="77F70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B44"/>
    <w:pPr>
      <w:widowControl w:val="0"/>
      <w:spacing w:beforeLines="40" w:afterLines="10" w:line="480" w:lineRule="auto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92B4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192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192B4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92B4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10</cp:revision>
  <cp:lastPrinted>2022-03-12T04:45:00Z</cp:lastPrinted>
  <dcterms:created xsi:type="dcterms:W3CDTF">2020-01-19T05:45:00Z</dcterms:created>
  <dcterms:modified xsi:type="dcterms:W3CDTF">2022-03-30T10:12:00Z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023528E344B548FAA22BA88219C59076</vt:lpwstr>
  </property>
</Properties>
</file>